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DD" w:rsidRDefault="009071DD" w:rsidP="009071DD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B32E8CD" wp14:editId="6B1A047E">
            <wp:simplePos x="0" y="0"/>
            <wp:positionH relativeFrom="page">
              <wp:posOffset>5514975</wp:posOffset>
            </wp:positionH>
            <wp:positionV relativeFrom="paragraph">
              <wp:posOffset>0</wp:posOffset>
            </wp:positionV>
            <wp:extent cx="1469390" cy="463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120990051"/>
        <w:docPartObj>
          <w:docPartGallery w:val="Cover Pages"/>
          <w:docPartUnique/>
        </w:docPartObj>
      </w:sdtPr>
      <w:sdtContent>
        <w:p w:rsidR="009071DD" w:rsidRDefault="009071DD" w:rsidP="009071DD">
          <w:r>
            <w:rPr>
              <w:noProof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02B5812" wp14:editId="79DEA5F1">
                    <wp:simplePos x="0" y="0"/>
                    <wp:positionH relativeFrom="leftMargin">
                      <wp:posOffset>526415</wp:posOffset>
                    </wp:positionH>
                    <wp:positionV relativeFrom="margin">
                      <wp:posOffset>-33020</wp:posOffset>
                    </wp:positionV>
                    <wp:extent cx="177800" cy="8267700"/>
                    <wp:effectExtent l="0" t="0" r="0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7800" cy="8267700"/>
                              <a:chOff x="0" y="0"/>
                              <a:chExt cx="228600" cy="9121184"/>
                            </a:xfrm>
                          </wpg:grpSpPr>
                          <wps:wsp>
                            <wps:cNvPr id="2" name="Rectángulo 2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ángulo 3"/>
                            <wps:cNvSpPr>
                              <a:spLocks noChangeAspect="1"/>
                            </wps:cNvSpPr>
                            <wps:spPr>
                              <a:xfrm>
                                <a:off x="1" y="8892583"/>
                                <a:ext cx="228599" cy="22860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2A602D7" id="Grupo 114" o:spid="_x0000_s1026" style="position:absolute;margin-left:41.45pt;margin-top:-2.6pt;width:14pt;height:651pt;z-index:251659264;mso-position-horizontal-relative:left-margin-area;mso-position-vertical-relative:margin" coordsize="2286,9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">
                    <v:rect id="Rectángulo 2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" fillcolor="#4d5f78 [2994]" stroked="f" strokeweight="1pt">
                      <v:fill color2="#2a3442 [2018]" rotate="t" colors="0 #5d6d85;.5 #485972;1 #334258" focus="100%" type="gradient">
                        <o:fill v:ext="view" type="gradientUnscaled"/>
                      </v:fill>
                    </v:rect>
                    <v:rect id="Rectángulo 3" o:spid="_x0000_s1028" style="position:absolute;top:8892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" fillcolor="#4d5f78 [2994]" stroked="f" strokeweight="1pt">
                      <v:fill color2="#2a3442 [2018]" rotate="t" colors="0 #5d6d85;.5 #485972;1 #334258" focus="100%" type="gradient">
                        <o:fill v:ext="view" type="gradientUnscaled"/>
                      </v:fill>
                      <v:path arrowok="t"/>
                      <o:lock v:ext="edit" aspectratio="t"/>
                    </v:rect>
                    <w10:wrap anchorx="margin" anchory="margin"/>
                  </v:group>
                </w:pict>
              </mc:Fallback>
            </mc:AlternateContent>
          </w:r>
        </w:p>
        <w:p w:rsidR="009071DD" w:rsidRDefault="009071DD" w:rsidP="009071DD">
          <w:pPr>
            <w:spacing w:after="0" w:line="360" w:lineRule="auto"/>
          </w:pPr>
        </w:p>
        <w:p w:rsidR="009071DD" w:rsidRPr="009071DD" w:rsidRDefault="009071DD" w:rsidP="009071DD">
          <w:pPr>
            <w:tabs>
              <w:tab w:val="left" w:pos="2355"/>
            </w:tabs>
            <w:spacing w:after="0" w:line="360" w:lineRule="auto"/>
            <w:jc w:val="center"/>
            <w:rPr>
              <w:rFonts w:ascii="Century Gothic" w:eastAsia="Batang" w:hAnsi="Century Gothic"/>
              <w:b/>
              <w:color w:val="1F4E79" w:themeColor="accent1" w:themeShade="80"/>
              <w:sz w:val="28"/>
              <w:szCs w:val="28"/>
            </w:rPr>
          </w:pPr>
          <w:r w:rsidRPr="009071DD">
            <w:rPr>
              <w:rFonts w:ascii="Century Gothic" w:eastAsia="Batang" w:hAnsi="Century Gothic"/>
              <w:b/>
              <w:color w:val="1F4E79" w:themeColor="accent1" w:themeShade="80"/>
              <w:sz w:val="28"/>
              <w:szCs w:val="28"/>
            </w:rPr>
            <w:t>RESULTADO DE TRÁMITE</w:t>
          </w:r>
          <w:r>
            <w:rPr>
              <w:rFonts w:ascii="Century Gothic" w:eastAsia="Batang" w:hAnsi="Century Gothic"/>
              <w:b/>
              <w:color w:val="1F4E79" w:themeColor="accent1" w:themeShade="80"/>
              <w:sz w:val="28"/>
              <w:szCs w:val="28"/>
            </w:rPr>
            <w:t xml:space="preserve"> DE BECA</w:t>
          </w:r>
        </w:p>
        <w:p w:rsidR="009071DD" w:rsidRDefault="009071DD" w:rsidP="009071DD">
          <w:pPr>
            <w:tabs>
              <w:tab w:val="left" w:pos="2355"/>
            </w:tabs>
            <w:spacing w:after="0" w:line="360" w:lineRule="auto"/>
            <w:rPr>
              <w:rFonts w:ascii="Century Gothic" w:eastAsia="Batang" w:hAnsi="Century Gothic"/>
              <w:b/>
              <w:color w:val="1F4E79" w:themeColor="accent1" w:themeShade="80"/>
              <w:sz w:val="24"/>
              <w:szCs w:val="24"/>
            </w:rPr>
          </w:pPr>
        </w:p>
        <w:p w:rsidR="009071DD" w:rsidRDefault="009071DD" w:rsidP="009071DD">
          <w:pPr>
            <w:tabs>
              <w:tab w:val="left" w:pos="2355"/>
            </w:tabs>
            <w:spacing w:after="0" w:line="360" w:lineRule="auto"/>
            <w:jc w:val="center"/>
            <w:rPr>
              <w:rFonts w:ascii="Century Gothic" w:eastAsia="Batang" w:hAnsi="Century Gothic"/>
              <w:b/>
              <w:color w:val="1F4E79" w:themeColor="accent1" w:themeShade="80"/>
              <w:sz w:val="24"/>
              <w:szCs w:val="24"/>
            </w:rPr>
          </w:pPr>
          <w:r>
            <w:rPr>
              <w:rFonts w:ascii="Century Gothic" w:eastAsia="Batang" w:hAnsi="Century Gothic"/>
              <w:b/>
              <w:color w:val="1F4E79" w:themeColor="accent1" w:themeShade="80"/>
              <w:sz w:val="24"/>
              <w:szCs w:val="24"/>
            </w:rPr>
            <w:t>BACHILLERATO Y LICENCIATURA</w:t>
          </w:r>
        </w:p>
        <w:p w:rsidR="009071DD" w:rsidRDefault="009071DD" w:rsidP="009071DD">
          <w:pPr>
            <w:tabs>
              <w:tab w:val="left" w:pos="2355"/>
            </w:tabs>
            <w:spacing w:after="0" w:line="360" w:lineRule="auto"/>
            <w:jc w:val="center"/>
            <w:rPr>
              <w:rFonts w:ascii="Century Gothic" w:eastAsia="Batang" w:hAnsi="Century Gothic"/>
              <w:b/>
              <w:color w:val="1F4E79" w:themeColor="accent1" w:themeShade="80"/>
              <w:sz w:val="24"/>
              <w:szCs w:val="24"/>
            </w:rPr>
          </w:pPr>
          <w:r>
            <w:rPr>
              <w:rFonts w:ascii="Century Gothic" w:eastAsia="Batang" w:hAnsi="Century Gothic"/>
              <w:b/>
              <w:color w:val="1F4E79" w:themeColor="accent1" w:themeShade="80"/>
              <w:sz w:val="24"/>
              <w:szCs w:val="24"/>
            </w:rPr>
            <w:t>AGOSTO-DICIEMBRE 2019</w:t>
          </w:r>
        </w:p>
        <w:p w:rsidR="009071DD" w:rsidRDefault="009071DD" w:rsidP="009071DD">
          <w:pPr>
            <w:tabs>
              <w:tab w:val="left" w:pos="4935"/>
            </w:tabs>
            <w:spacing w:after="0" w:line="360" w:lineRule="auto"/>
            <w:rPr>
              <w:rFonts w:ascii="Batang" w:eastAsia="Batang" w:hAnsi="Batang"/>
              <w:b/>
              <w:color w:val="1F4E79" w:themeColor="accent1" w:themeShade="80"/>
              <w:u w:val="single"/>
            </w:rPr>
          </w:pPr>
          <w:r>
            <w:rPr>
              <w:rFonts w:ascii="Batang" w:eastAsia="Batang" w:hAnsi="Batang" w:hint="eastAsia"/>
              <w:b/>
              <w:color w:val="1F4E79" w:themeColor="accent1" w:themeShade="80"/>
            </w:rPr>
            <w:tab/>
          </w:r>
        </w:p>
        <w:p w:rsidR="009071DD" w:rsidRDefault="009071DD" w:rsidP="009071DD">
          <w:pPr>
            <w:tabs>
              <w:tab w:val="left" w:pos="5250"/>
            </w:tabs>
            <w:spacing w:after="0" w:line="360" w:lineRule="auto"/>
            <w:rPr>
              <w:rFonts w:ascii="Batang" w:eastAsia="Batang" w:hAnsi="Batang"/>
              <w:b/>
              <w:color w:val="1F4E79" w:themeColor="accent1" w:themeShade="80"/>
              <w:u w:val="single"/>
            </w:rPr>
          </w:pPr>
        </w:p>
        <w:tbl>
          <w:tblPr>
            <w:tblStyle w:val="Cuadrculadetablaclara"/>
            <w:tblpPr w:leftFromText="141" w:rightFromText="141" w:vertAnchor="text" w:horzAnchor="page" w:tblpX="8041" w:tblpY="-6"/>
            <w:tblW w:w="156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60"/>
          </w:tblGrid>
          <w:tr w:rsidR="009071DD" w:rsidTr="00AB6F6B">
            <w:trPr>
              <w:trHeight w:val="680"/>
            </w:trPr>
            <w:tc>
              <w:tcPr>
                <w:tcW w:w="1560" w:type="dxa"/>
              </w:tcPr>
              <w:p w:rsidR="009071DD" w:rsidRDefault="006D40A1" w:rsidP="00AB6F6B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 w:rsidRPr="006D40A1"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NIL-201-14</w:t>
                </w:r>
              </w:p>
            </w:tc>
          </w:tr>
          <w:tr w:rsidR="009071DD" w:rsidTr="00AB6F6B">
            <w:trPr>
              <w:trHeight w:val="600"/>
            </w:trPr>
            <w:tc>
              <w:tcPr>
                <w:tcW w:w="1560" w:type="dxa"/>
                <w:hideMark/>
              </w:tcPr>
              <w:p w:rsidR="009071DD" w:rsidRDefault="006D40A1" w:rsidP="00AB6F6B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 w:rsidRPr="006D40A1"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NIL-201-15</w:t>
                </w:r>
              </w:p>
            </w:tc>
          </w:tr>
          <w:tr w:rsidR="009071DD" w:rsidTr="00AB6F6B">
            <w:trPr>
              <w:trHeight w:val="600"/>
            </w:trPr>
            <w:tc>
              <w:tcPr>
                <w:tcW w:w="1560" w:type="dxa"/>
                <w:hideMark/>
              </w:tcPr>
              <w:p w:rsidR="009071DD" w:rsidRDefault="006D40A1" w:rsidP="00AB6F6B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 w:rsidRPr="006D40A1"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NIL-201-16</w:t>
                </w:r>
              </w:p>
            </w:tc>
          </w:tr>
          <w:tr w:rsidR="009071DD" w:rsidTr="00AB6F6B">
            <w:trPr>
              <w:trHeight w:val="600"/>
            </w:trPr>
            <w:tc>
              <w:tcPr>
                <w:tcW w:w="1560" w:type="dxa"/>
                <w:hideMark/>
              </w:tcPr>
              <w:p w:rsidR="009071DD" w:rsidRDefault="006D40A1" w:rsidP="00AB6F6B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NIL-201-18</w:t>
                </w:r>
              </w:p>
            </w:tc>
          </w:tr>
        </w:tbl>
        <w:tbl>
          <w:tblPr>
            <w:tblStyle w:val="Cuadrculadetablaclara"/>
            <w:tblpPr w:leftFromText="141" w:rightFromText="141" w:vertAnchor="text" w:horzAnchor="page" w:tblpX="4171" w:tblpY="81"/>
            <w:tblW w:w="156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560"/>
          </w:tblGrid>
          <w:tr w:rsidR="006D40A1" w:rsidTr="006D40A1">
            <w:trPr>
              <w:trHeight w:val="600"/>
            </w:trPr>
            <w:tc>
              <w:tcPr>
                <w:tcW w:w="1560" w:type="dxa"/>
                <w:hideMark/>
              </w:tcPr>
              <w:p w:rsidR="006D40A1" w:rsidRDefault="006D40A1" w:rsidP="006D40A1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NIB-201-04</w:t>
                </w:r>
              </w:p>
            </w:tc>
          </w:tr>
          <w:tr w:rsidR="006D40A1" w:rsidTr="006D40A1">
            <w:trPr>
              <w:trHeight w:val="600"/>
            </w:trPr>
            <w:tc>
              <w:tcPr>
                <w:tcW w:w="1560" w:type="dxa"/>
                <w:hideMark/>
              </w:tcPr>
              <w:p w:rsidR="006D40A1" w:rsidRDefault="006D40A1" w:rsidP="006D40A1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>NIB-201-211</w:t>
                </w:r>
              </w:p>
            </w:tc>
          </w:tr>
          <w:tr w:rsidR="006D40A1" w:rsidTr="006D40A1">
            <w:trPr>
              <w:trHeight w:val="600"/>
            </w:trPr>
            <w:tc>
              <w:tcPr>
                <w:tcW w:w="1560" w:type="dxa"/>
                <w:hideMark/>
              </w:tcPr>
              <w:p w:rsidR="006D40A1" w:rsidRDefault="006D40A1" w:rsidP="006D40A1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 xml:space="preserve">NIB-201-24           </w:t>
                </w:r>
              </w:p>
            </w:tc>
          </w:tr>
          <w:tr w:rsidR="006D40A1" w:rsidTr="006D40A1">
            <w:trPr>
              <w:trHeight w:val="680"/>
            </w:trPr>
            <w:tc>
              <w:tcPr>
                <w:tcW w:w="1560" w:type="dxa"/>
              </w:tcPr>
              <w:p w:rsidR="006D40A1" w:rsidRDefault="006D40A1" w:rsidP="006D40A1">
                <w:pPr>
                  <w:spacing w:line="240" w:lineRule="auto"/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</w:pPr>
                <w:r>
                  <w:rPr>
                    <w:rFonts w:ascii="Century Gothic" w:eastAsia="Times New Roman" w:hAnsi="Century Gothic" w:cs="Times New Roman"/>
                    <w:color w:val="1F4E79" w:themeColor="accent1" w:themeShade="80"/>
                    <w:lang w:eastAsia="es-MX"/>
                  </w:rPr>
                  <w:t xml:space="preserve">NIB-201-34           </w:t>
                </w:r>
              </w:p>
            </w:tc>
          </w:tr>
        </w:tbl>
        <w:p w:rsidR="009071DD" w:rsidRDefault="009071DD" w:rsidP="009071DD">
          <w:pPr>
            <w:tabs>
              <w:tab w:val="left" w:pos="6045"/>
            </w:tabs>
            <w:spacing w:after="0" w:line="360" w:lineRule="auto"/>
            <w:ind w:firstLine="708"/>
            <w:rPr>
              <w:rFonts w:ascii="Century" w:hAnsi="Century"/>
              <w:b/>
              <w:color w:val="1F4E79" w:themeColor="accent1" w:themeShade="80"/>
              <w:u w:val="single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Pr="006709A9" w:rsidRDefault="009071DD" w:rsidP="009071DD">
          <w:pPr>
            <w:pStyle w:val="Default"/>
            <w:jc w:val="both"/>
            <w:rPr>
              <w:color w:val="1F4E79" w:themeColor="accent1" w:themeShade="80"/>
              <w:sz w:val="22"/>
              <w:szCs w:val="22"/>
            </w:rPr>
          </w:pPr>
        </w:p>
        <w:p w:rsidR="009071DD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</w:p>
        <w:p w:rsidR="009071DD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</w:p>
        <w:p w:rsidR="009071DD" w:rsidRPr="006C4CA2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  <w:r>
            <w:rPr>
              <w:color w:val="1F4E79" w:themeColor="accent1" w:themeShade="80"/>
              <w:sz w:val="20"/>
              <w:szCs w:val="20"/>
            </w:rPr>
            <w:t xml:space="preserve">Si tu folio fue publicado, es necesario que acudas por el documento que acredita tu beneficio, así como indicarte el porcentaje autorizado en la Coordinación de Servicios Estudiantiles, Campus La </w:t>
          </w:r>
          <w:r>
            <w:rPr>
              <w:color w:val="1F4E79" w:themeColor="accent1" w:themeShade="80"/>
              <w:sz w:val="20"/>
              <w:szCs w:val="20"/>
            </w:rPr>
            <w:t>Concepción único</w:t>
          </w:r>
          <w:r>
            <w:rPr>
              <w:b/>
              <w:color w:val="1F4E79" w:themeColor="accent1" w:themeShade="80"/>
            </w:rPr>
            <w:t xml:space="preserve"> día </w:t>
          </w:r>
          <w:r>
            <w:rPr>
              <w:b/>
              <w:color w:val="1F4E79" w:themeColor="accent1" w:themeShade="80"/>
            </w:rPr>
            <w:t>10 de diciembre</w:t>
          </w:r>
          <w:r w:rsidRPr="006C4CA2">
            <w:rPr>
              <w:color w:val="1F4E79" w:themeColor="accent1" w:themeShade="80"/>
            </w:rPr>
            <w:t xml:space="preserve"> </w:t>
          </w:r>
          <w:r w:rsidRPr="006C4CA2">
            <w:rPr>
              <w:b/>
              <w:color w:val="1F4E79" w:themeColor="accent1" w:themeShade="80"/>
            </w:rPr>
            <w:t xml:space="preserve">de </w:t>
          </w:r>
          <w:r w:rsidR="006D40A1" w:rsidRPr="006C4CA2">
            <w:rPr>
              <w:b/>
              <w:color w:val="1F4E79" w:themeColor="accent1" w:themeShade="80"/>
            </w:rPr>
            <w:t>2018</w:t>
          </w:r>
          <w:r w:rsidR="006D40A1">
            <w:rPr>
              <w:color w:val="1F4E79" w:themeColor="accent1" w:themeShade="80"/>
              <w:sz w:val="20"/>
              <w:szCs w:val="20"/>
            </w:rPr>
            <w:t xml:space="preserve"> en</w:t>
          </w:r>
          <w:r>
            <w:rPr>
              <w:color w:val="1F4E79" w:themeColor="accent1" w:themeShade="80"/>
              <w:sz w:val="20"/>
              <w:szCs w:val="20"/>
            </w:rPr>
            <w:t xml:space="preserve"> un horario de 8:00 a 15:00 hrs.  </w:t>
          </w:r>
          <w:r w:rsidRPr="00764C2F">
            <w:rPr>
              <w:b/>
              <w:color w:val="1F4E79" w:themeColor="accent1" w:themeShade="80"/>
              <w:sz w:val="20"/>
              <w:szCs w:val="20"/>
            </w:rPr>
            <w:t>De lo contrario, se invalidará el otorgamiento.</w:t>
          </w:r>
          <w:bookmarkStart w:id="0" w:name="_GoBack"/>
          <w:bookmarkEnd w:id="0"/>
        </w:p>
        <w:p w:rsidR="009071DD" w:rsidRDefault="009071DD" w:rsidP="009071DD">
          <w:pPr>
            <w:pStyle w:val="Default"/>
            <w:tabs>
              <w:tab w:val="left" w:pos="5670"/>
            </w:tabs>
            <w:jc w:val="both"/>
            <w:rPr>
              <w:color w:val="1F4E79" w:themeColor="accent1" w:themeShade="80"/>
              <w:sz w:val="20"/>
              <w:szCs w:val="20"/>
            </w:rPr>
          </w:pPr>
          <w:r>
            <w:rPr>
              <w:color w:val="1F4E79" w:themeColor="accent1" w:themeShade="80"/>
              <w:sz w:val="20"/>
              <w:szCs w:val="20"/>
            </w:rPr>
            <w:tab/>
          </w:r>
        </w:p>
        <w:p w:rsidR="009071DD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</w:p>
        <w:p w:rsidR="009071DD" w:rsidRDefault="009071DD" w:rsidP="009071DD">
          <w:pPr>
            <w:pStyle w:val="Default"/>
            <w:tabs>
              <w:tab w:val="left" w:pos="5550"/>
            </w:tabs>
            <w:jc w:val="both"/>
            <w:rPr>
              <w:color w:val="1F4E79" w:themeColor="accent1" w:themeShade="80"/>
              <w:sz w:val="20"/>
              <w:szCs w:val="20"/>
            </w:rPr>
          </w:pPr>
          <w:r>
            <w:rPr>
              <w:color w:val="1F4E79" w:themeColor="accent1" w:themeShade="80"/>
              <w:sz w:val="20"/>
              <w:szCs w:val="20"/>
            </w:rPr>
            <w:t xml:space="preserve">Para cualquier duda o comentario comunicarse a: </w:t>
          </w:r>
          <w:r>
            <w:rPr>
              <w:color w:val="1F4E79" w:themeColor="accent1" w:themeShade="80"/>
              <w:sz w:val="20"/>
              <w:szCs w:val="20"/>
            </w:rPr>
            <w:tab/>
          </w:r>
        </w:p>
        <w:p w:rsidR="009071DD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  <w:r>
            <w:rPr>
              <w:color w:val="1F4E79" w:themeColor="accent1" w:themeShade="80"/>
              <w:sz w:val="20"/>
              <w:szCs w:val="20"/>
            </w:rPr>
            <w:t>L.T.S. Amisadai Martínez Rosales</w:t>
          </w:r>
        </w:p>
        <w:p w:rsidR="009071DD" w:rsidRDefault="009071DD" w:rsidP="009071DD">
          <w:pPr>
            <w:pStyle w:val="Default"/>
            <w:jc w:val="both"/>
            <w:rPr>
              <w:color w:val="1F4E79" w:themeColor="accent1" w:themeShade="80"/>
              <w:sz w:val="20"/>
              <w:szCs w:val="20"/>
            </w:rPr>
          </w:pPr>
          <w:r>
            <w:rPr>
              <w:color w:val="1F4E79" w:themeColor="accent1" w:themeShade="80"/>
              <w:sz w:val="20"/>
              <w:szCs w:val="20"/>
            </w:rPr>
            <w:t xml:space="preserve">amrosales@lasallep.edu.mx </w:t>
          </w:r>
        </w:p>
        <w:p w:rsidR="003657D6" w:rsidRPr="009071DD" w:rsidRDefault="009071DD" w:rsidP="009071DD">
          <w:pPr>
            <w:spacing w:after="0" w:line="360" w:lineRule="auto"/>
            <w:jc w:val="both"/>
            <w:rPr>
              <w:rFonts w:ascii="Century" w:hAnsi="Century"/>
              <w:b/>
              <w:color w:val="1F4E79" w:themeColor="accent1" w:themeShade="80"/>
              <w:u w:val="single"/>
            </w:rPr>
          </w:pPr>
          <w:r>
            <w:rPr>
              <w:color w:val="1F4E79" w:themeColor="accent1" w:themeShade="80"/>
              <w:sz w:val="20"/>
              <w:szCs w:val="20"/>
            </w:rPr>
            <w:t>01 771 71 70213 ext. 1402 y 1403</w:t>
          </w:r>
        </w:p>
      </w:sdtContent>
    </w:sdt>
    <w:sectPr w:rsidR="003657D6" w:rsidRPr="00907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DD"/>
    <w:rsid w:val="003657D6"/>
    <w:rsid w:val="006D40A1"/>
    <w:rsid w:val="00792FB0"/>
    <w:rsid w:val="009071DD"/>
    <w:rsid w:val="00C1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B426"/>
  <w15:chartTrackingRefBased/>
  <w15:docId w15:val="{C29856BE-E472-413C-A82D-73FECDDF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1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71D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Cuadrculadetablaclara">
    <w:name w:val="Grid Table Light"/>
    <w:basedOn w:val="Tablanormal"/>
    <w:uiPriority w:val="40"/>
    <w:rsid w:val="009071D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1</cp:revision>
  <dcterms:created xsi:type="dcterms:W3CDTF">2018-12-04T21:49:00Z</dcterms:created>
  <dcterms:modified xsi:type="dcterms:W3CDTF">2018-12-04T22:23:00Z</dcterms:modified>
</cp:coreProperties>
</file>